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9D9" w14:textId="2033DDB5" w:rsidR="00FF39E7" w:rsidRPr="00846584" w:rsidRDefault="00227C21" w:rsidP="00FF39E7">
      <w:pPr>
        <w:pStyle w:val="Sinespaciado"/>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headerReference w:type="default" r:id="rId7"/>
          <w:footerReference w:type="default" r:id="rId8"/>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Textoennegrita"/>
          <w:bCs/>
          <w:i/>
          <w:sz w:val="20"/>
          <w:szCs w:val="20"/>
        </w:rPr>
        <w:t>1</w:t>
      </w:r>
      <w:r w:rsidR="00450CEC" w:rsidRPr="00846584">
        <w:rPr>
          <w:rStyle w:val="Textoennegrita"/>
          <w:bCs/>
          <w:i/>
          <w:sz w:val="20"/>
          <w:szCs w:val="20"/>
        </w:rPr>
        <w:t>.</w:t>
      </w:r>
      <w:r w:rsidR="00085EA3">
        <w:rPr>
          <w:rStyle w:val="Textoennegrita"/>
          <w:bCs/>
          <w:i/>
          <w:sz w:val="20"/>
          <w:szCs w:val="20"/>
        </w:rPr>
        <w:t>1.</w:t>
      </w:r>
      <w:r w:rsidR="00450CEC" w:rsidRPr="00846584">
        <w:rPr>
          <w:rStyle w:val="Textoennegrita"/>
          <w:bCs/>
          <w:i/>
          <w:sz w:val="20"/>
          <w:szCs w:val="20"/>
        </w:rPr>
        <w:t xml:space="preserve">2 </w:t>
      </w:r>
      <w:r w:rsidR="00B91C50" w:rsidRPr="00846584">
        <w:rPr>
          <w:rStyle w:val="Textoennegrita"/>
          <w:bCs/>
          <w:i/>
          <w:sz w:val="20"/>
          <w:szCs w:val="20"/>
        </w:rPr>
        <w:t xml:space="preserve">Author </w:t>
      </w:r>
      <w:r w:rsidR="00BE681B" w:rsidRPr="00846584">
        <w:rPr>
          <w:rStyle w:val="Textoennegrita"/>
          <w:bCs/>
          <w:i/>
          <w:sz w:val="20"/>
          <w:szCs w:val="20"/>
        </w:rPr>
        <w:t>N</w:t>
      </w:r>
      <w:r w:rsidR="00B91C50" w:rsidRPr="00846584">
        <w:rPr>
          <w:rStyle w:val="Textoennegrita"/>
          <w:bCs/>
          <w:i/>
          <w:sz w:val="20"/>
          <w:szCs w:val="20"/>
        </w:rPr>
        <w:t xml:space="preserve">ames and </w:t>
      </w:r>
      <w:r w:rsidR="00BE681B" w:rsidRPr="00846584">
        <w:rPr>
          <w:rStyle w:val="Textoennegrita"/>
          <w:bCs/>
          <w:i/>
          <w:sz w:val="20"/>
          <w:szCs w:val="20"/>
        </w:rPr>
        <w:t>A</w:t>
      </w:r>
      <w:r w:rsidR="00B91C50" w:rsidRPr="00846584">
        <w:rPr>
          <w:rStyle w:val="Textoennegrita"/>
          <w:bCs/>
          <w:i/>
          <w:sz w:val="20"/>
          <w:szCs w:val="20"/>
        </w:rPr>
        <w:t>ffiliations</w:t>
      </w:r>
      <w:r w:rsidR="00623DCC">
        <w:rPr>
          <w:rStyle w:val="Textoennegrita"/>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4E2B627F">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tcPr>
          <w:p w14:paraId="6446F2CD" w14:textId="77777777" w:rsidR="00F15C30" w:rsidRPr="00846584" w:rsidRDefault="00431E9E" w:rsidP="00FD2C96">
            <w:pPr>
              <w:spacing w:after="0" w:line="240" w:lineRule="auto"/>
              <w:jc w:val="both"/>
              <w:rPr>
                <w:rFonts w:ascii="Times New Roman" w:eastAsia="SimSun" w:hAnsi="Times New Roman"/>
                <w:sz w:val="20"/>
                <w:szCs w:val="20"/>
                <w:lang w:eastAsia="zh-CN"/>
              </w:rPr>
            </w:pPr>
            <w:r>
              <w:rPr>
                <w:rFonts w:ascii="Times New Roman" w:eastAsia="SimSun" w:hAnsi="Times New Roman"/>
                <w:noProof/>
                <w:sz w:val="20"/>
                <w:szCs w:val="20"/>
                <w:lang w:eastAsia="zh-CN"/>
              </w:rPr>
              <w:pict w14:anchorId="694FA997">
                <v:rect id="_x0000_i1025" alt="" style="width:247.9pt;height:.05pt;mso-width-percent:0;mso-height-percent:0;mso-width-percent:0;mso-height-percent:0" o:hrpct="561" o:hralign="center" o:hrstd="t" o:hr="t" fillcolor="#a0a0a0" stroked="f"/>
              </w:pict>
            </w:r>
          </w:p>
        </w:tc>
      </w:tr>
      <w:tr w:rsidR="00F15C30" w:rsidRPr="00846584" w14:paraId="0A55EBD0" w14:textId="77777777" w:rsidTr="00FD2C96">
        <w:tc>
          <w:tcPr>
            <w:tcW w:w="1951" w:type="dxa"/>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1"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 xml:space="preserve">IET Digital Library and </w:t>
      </w:r>
      <w:proofErr w:type="spellStart"/>
      <w:r w:rsidR="00AC24C6" w:rsidRPr="00846584">
        <w:rPr>
          <w:rFonts w:ascii="Times New Roman" w:eastAsia="SimSun" w:hAnsi="Times New Roman"/>
          <w:b/>
          <w:bCs/>
          <w:kern w:val="32"/>
          <w:u w:val="single"/>
          <w:lang w:val="en-AU" w:eastAsia="zh-CN"/>
        </w:rPr>
        <w:t>Inspec</w:t>
      </w:r>
      <w:proofErr w:type="spellEnd"/>
      <w:r w:rsidR="00AC24C6" w:rsidRPr="00846584">
        <w:rPr>
          <w:rFonts w:ascii="Times New Roman" w:eastAsia="SimSun" w:hAnsi="Times New Roman"/>
          <w:b/>
          <w:bCs/>
          <w:kern w:val="32"/>
          <w:u w:val="single"/>
          <w:lang w:val="en-AU" w:eastAsia="zh-CN"/>
        </w:rPr>
        <w:t xml:space="preserve">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w:t>
      </w:r>
      <w:proofErr w:type="spellStart"/>
      <w:r w:rsidRPr="00846584">
        <w:rPr>
          <w:rFonts w:ascii="Times New Roman" w:eastAsia="SimSun" w:hAnsi="Times New Roman"/>
          <w:lang w:eastAsia="zh-CN"/>
        </w:rPr>
        <w:t>Inspec</w:t>
      </w:r>
      <w:proofErr w:type="spellEnd"/>
      <w:r w:rsidRPr="00846584">
        <w:rPr>
          <w:rFonts w:ascii="Times New Roman" w:eastAsia="SimSun" w:hAnsi="Times New Roman"/>
          <w:lang w:eastAsia="zh-CN"/>
        </w:rPr>
        <w:t xml:space="preserve">,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8FC2" w14:textId="77777777" w:rsidR="00431E9E" w:rsidRDefault="00431E9E" w:rsidP="006A1E95">
      <w:pPr>
        <w:spacing w:after="0" w:line="240" w:lineRule="auto"/>
      </w:pPr>
      <w:r>
        <w:separator/>
      </w:r>
    </w:p>
  </w:endnote>
  <w:endnote w:type="continuationSeparator" w:id="0">
    <w:p w14:paraId="13D948EA" w14:textId="77777777" w:rsidR="00431E9E" w:rsidRDefault="00431E9E"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5CE" w14:textId="77777777" w:rsidR="006A1E95" w:rsidRDefault="006A1E95">
    <w:pPr>
      <w:pStyle w:val="Piedepgina"/>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0E18" w14:textId="77777777" w:rsidR="00431E9E" w:rsidRDefault="00431E9E" w:rsidP="006A1E95">
      <w:pPr>
        <w:spacing w:after="0" w:line="240" w:lineRule="auto"/>
      </w:pPr>
      <w:r>
        <w:separator/>
      </w:r>
    </w:p>
  </w:footnote>
  <w:footnote w:type="continuationSeparator" w:id="0">
    <w:p w14:paraId="1112855F" w14:textId="77777777" w:rsidR="00431E9E" w:rsidRDefault="00431E9E"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7D6" w14:textId="25E667F4" w:rsidR="00AF2088" w:rsidRPr="00AF2088" w:rsidRDefault="00AF2088" w:rsidP="00AF2088">
    <w:pPr>
      <w:pStyle w:val="Encabezado"/>
      <w:spacing w:before="240"/>
      <w:jc w:val="center"/>
      <w:rPr>
        <w:rFonts w:ascii="Times New Roman" w:hAnsi="Times New Roman"/>
        <w:i/>
        <w:iCs/>
      </w:rPr>
    </w:pPr>
    <w:r w:rsidRPr="00AF2088">
      <w:rPr>
        <w:rFonts w:ascii="Times New Roman" w:hAnsi="Times New Roman"/>
        <w:i/>
        <w:iCs/>
      </w:rPr>
      <w:t>X Latin American Congress on Mechanical Engineering (COLIM) 2026, Feb. 25 to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7060">
    <w:abstractNumId w:val="5"/>
  </w:num>
  <w:num w:numId="2" w16cid:durableId="1620263090">
    <w:abstractNumId w:val="1"/>
  </w:num>
  <w:num w:numId="3" w16cid:durableId="1609002590">
    <w:abstractNumId w:val="2"/>
  </w:num>
  <w:num w:numId="4" w16cid:durableId="2121099613">
    <w:abstractNumId w:val="4"/>
  </w:num>
  <w:num w:numId="5" w16cid:durableId="113448754">
    <w:abstractNumId w:val="3"/>
  </w:num>
  <w:num w:numId="6" w16cid:durableId="927159215">
    <w:abstractNumId w:val="6"/>
  </w:num>
  <w:num w:numId="7" w16cid:durableId="19581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90358"/>
    <w:rsid w:val="003A5A01"/>
    <w:rsid w:val="003C379C"/>
    <w:rsid w:val="003C594E"/>
    <w:rsid w:val="003F191D"/>
    <w:rsid w:val="00431E9E"/>
    <w:rsid w:val="00450CEC"/>
    <w:rsid w:val="004857AE"/>
    <w:rsid w:val="00516824"/>
    <w:rsid w:val="005175D9"/>
    <w:rsid w:val="0052304B"/>
    <w:rsid w:val="00595586"/>
    <w:rsid w:val="005A4685"/>
    <w:rsid w:val="00623DCC"/>
    <w:rsid w:val="006A1E95"/>
    <w:rsid w:val="006B6CD2"/>
    <w:rsid w:val="00757BED"/>
    <w:rsid w:val="0076740D"/>
    <w:rsid w:val="00846584"/>
    <w:rsid w:val="008638B1"/>
    <w:rsid w:val="00885034"/>
    <w:rsid w:val="008C01AB"/>
    <w:rsid w:val="008F7BA6"/>
    <w:rsid w:val="0091150B"/>
    <w:rsid w:val="00943FC3"/>
    <w:rsid w:val="009443A8"/>
    <w:rsid w:val="009C03B8"/>
    <w:rsid w:val="009F32DC"/>
    <w:rsid w:val="00A144F2"/>
    <w:rsid w:val="00A56C42"/>
    <w:rsid w:val="00A75464"/>
    <w:rsid w:val="00A81717"/>
    <w:rsid w:val="00A87945"/>
    <w:rsid w:val="00AA10AD"/>
    <w:rsid w:val="00AA7257"/>
    <w:rsid w:val="00AC24C6"/>
    <w:rsid w:val="00AC3205"/>
    <w:rsid w:val="00AF2088"/>
    <w:rsid w:val="00AF5540"/>
    <w:rsid w:val="00B14F61"/>
    <w:rsid w:val="00B75E5B"/>
    <w:rsid w:val="00B81FE8"/>
    <w:rsid w:val="00B87509"/>
    <w:rsid w:val="00B900FE"/>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42AA2"/>
    <w:rsid w:val="00D61BD7"/>
    <w:rsid w:val="00E6431F"/>
    <w:rsid w:val="00E723D9"/>
    <w:rsid w:val="00E90C7B"/>
    <w:rsid w:val="00EA2923"/>
    <w:rsid w:val="00ED75F1"/>
    <w:rsid w:val="00EF310D"/>
    <w:rsid w:val="00F0025E"/>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Sinespaciado">
    <w:name w:val="No Spacing"/>
    <w:uiPriority w:val="1"/>
    <w:qFormat/>
    <w:rsid w:val="00FF39E7"/>
    <w:rPr>
      <w:sz w:val="22"/>
      <w:szCs w:val="22"/>
      <w:lang w:eastAsia="en-US"/>
    </w:rPr>
  </w:style>
  <w:style w:type="paragraph" w:styleId="Encabezado">
    <w:name w:val="header"/>
    <w:basedOn w:val="Normal"/>
    <w:link w:val="EncabezadoCar"/>
    <w:uiPriority w:val="99"/>
    <w:unhideWhenUsed/>
    <w:rsid w:val="006A1E9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A1E95"/>
  </w:style>
  <w:style w:type="paragraph" w:styleId="Piedepgina">
    <w:name w:val="footer"/>
    <w:basedOn w:val="Normal"/>
    <w:link w:val="PiedepginaCar"/>
    <w:uiPriority w:val="99"/>
    <w:unhideWhenUsed/>
    <w:rsid w:val="006A1E9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A1E95"/>
  </w:style>
  <w:style w:type="paragraph" w:styleId="Textodeglobo">
    <w:name w:val="Balloon Text"/>
    <w:basedOn w:val="Normal"/>
    <w:link w:val="TextodegloboCar"/>
    <w:uiPriority w:val="99"/>
    <w:semiHidden/>
    <w:unhideWhenUsed/>
    <w:rsid w:val="006A1E9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A1E95"/>
    <w:rPr>
      <w:rFonts w:ascii="Tahoma" w:hAnsi="Tahoma" w:cs="Tahoma"/>
      <w:sz w:val="16"/>
      <w:szCs w:val="16"/>
    </w:rPr>
  </w:style>
  <w:style w:type="paragraph" w:customStyle="1" w:styleId="IETHeading1">
    <w:name w:val="IET Heading 1"/>
    <w:basedOn w:val="Ttulo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Textoennegrita">
    <w:name w:val="Strong"/>
    <w:uiPriority w:val="22"/>
    <w:qFormat/>
    <w:rsid w:val="00B91C50"/>
    <w:rPr>
      <w:b/>
      <w:bCs/>
    </w:rPr>
  </w:style>
  <w:style w:type="character" w:customStyle="1" w:styleId="apple-converted-space">
    <w:name w:val="apple-converted-space"/>
    <w:rsid w:val="00B91C50"/>
  </w:style>
  <w:style w:type="character" w:customStyle="1" w:styleId="Ttulo2Car">
    <w:name w:val="Título 2 Car"/>
    <w:link w:val="Ttulo2"/>
    <w:uiPriority w:val="9"/>
    <w:semiHidden/>
    <w:rsid w:val="00B91C50"/>
    <w:rPr>
      <w:rFonts w:ascii="Cambria" w:eastAsia="Times New Roman" w:hAnsi="Cambria" w:cs="Times New Roman"/>
      <w:b/>
      <w:bCs/>
      <w:color w:val="4F81BD"/>
      <w:sz w:val="26"/>
      <w:szCs w:val="26"/>
    </w:rPr>
  </w:style>
  <w:style w:type="character" w:customStyle="1" w:styleId="Ttulo3Car">
    <w:name w:val="Título 3 Car"/>
    <w:link w:val="Ttulo3"/>
    <w:uiPriority w:val="9"/>
    <w:semiHidden/>
    <w:rsid w:val="00C2312D"/>
    <w:rPr>
      <w:rFonts w:ascii="Cambria" w:eastAsia="Times New Roman" w:hAnsi="Cambria" w:cs="Times New Roman"/>
      <w:b/>
      <w:bCs/>
      <w:sz w:val="26"/>
      <w:szCs w:val="26"/>
      <w:lang w:eastAsia="en-US"/>
    </w:rPr>
  </w:style>
  <w:style w:type="character" w:styleId="Refdecomentario">
    <w:name w:val="annotation reference"/>
    <w:uiPriority w:val="99"/>
    <w:semiHidden/>
    <w:unhideWhenUsed/>
    <w:rsid w:val="009F32DC"/>
    <w:rPr>
      <w:sz w:val="16"/>
      <w:szCs w:val="16"/>
    </w:rPr>
  </w:style>
  <w:style w:type="paragraph" w:styleId="Textocomentario">
    <w:name w:val="annotation text"/>
    <w:basedOn w:val="Normal"/>
    <w:link w:val="TextocomentarioCar"/>
    <w:uiPriority w:val="99"/>
    <w:semiHidden/>
    <w:unhideWhenUsed/>
    <w:rsid w:val="009F32DC"/>
    <w:rPr>
      <w:sz w:val="20"/>
      <w:szCs w:val="20"/>
    </w:rPr>
  </w:style>
  <w:style w:type="character" w:customStyle="1" w:styleId="TextocomentarioCar">
    <w:name w:val="Texto comentario Car"/>
    <w:link w:val="Textocomentario"/>
    <w:uiPriority w:val="99"/>
    <w:semiHidden/>
    <w:rsid w:val="009F32DC"/>
    <w:rPr>
      <w:lang w:eastAsia="en-US"/>
    </w:rPr>
  </w:style>
  <w:style w:type="paragraph" w:styleId="Asuntodelcomentario">
    <w:name w:val="annotation subject"/>
    <w:basedOn w:val="Textocomentario"/>
    <w:next w:val="Textocomentario"/>
    <w:link w:val="AsuntodelcomentarioCar"/>
    <w:uiPriority w:val="99"/>
    <w:semiHidden/>
    <w:unhideWhenUsed/>
    <w:rsid w:val="009F32DC"/>
    <w:rPr>
      <w:b/>
      <w:bCs/>
    </w:rPr>
  </w:style>
  <w:style w:type="character" w:customStyle="1" w:styleId="AsuntodelcomentarioCar">
    <w:name w:val="Asunto del comentario Car"/>
    <w:link w:val="Asuntodelcomentario"/>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library.theiet.org/files/plagiarism_copyright_infrigement_policy.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2313</Words>
  <Characters>12722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15005</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Andrea Jurado</cp:lastModifiedBy>
  <cp:revision>2</cp:revision>
  <cp:lastPrinted>2017-11-16T16:05:00Z</cp:lastPrinted>
  <dcterms:created xsi:type="dcterms:W3CDTF">2026-01-26T19:17:00Z</dcterms:created>
  <dcterms:modified xsi:type="dcterms:W3CDTF">2026-01-26T19:17:00Z</dcterms:modified>
</cp:coreProperties>
</file>